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A59" w14:textId="77777777" w:rsidR="0002534B" w:rsidRDefault="00704DE8" w:rsidP="0002534B">
      <w:r w:rsidRPr="00704DE8">
        <w:tab/>
      </w:r>
    </w:p>
    <w:p w14:paraId="3B7A1744" w14:textId="77777777" w:rsidR="0002534B" w:rsidRDefault="00CE78DC" w:rsidP="0002534B">
      <w:pPr>
        <w:spacing w:line="276" w:lineRule="auto"/>
        <w:jc w:val="center"/>
      </w:pPr>
      <w:r w:rsidRPr="004C6799">
        <w:rPr>
          <w:noProof/>
        </w:rPr>
        <w:drawing>
          <wp:inline distT="0" distB="0" distL="0" distR="0" wp14:anchorId="7356F658" wp14:editId="6A357C09">
            <wp:extent cx="1193800" cy="1143000"/>
            <wp:effectExtent l="0" t="0" r="0" b="0"/>
            <wp:docPr id="1" name="Picture 4" descr="State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eSeal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B6ADC" w14:textId="77777777" w:rsidR="0002534B" w:rsidRDefault="0002534B" w:rsidP="0002534B">
      <w:pPr>
        <w:spacing w:line="276" w:lineRule="auto"/>
        <w:jc w:val="center"/>
      </w:pPr>
      <w:r>
        <w:rPr>
          <w:rFonts w:ascii="Old English Text MT" w:hAnsi="Old English Text MT"/>
          <w:sz w:val="42"/>
        </w:rPr>
        <w:t>Georgia Public Service Commission</w:t>
      </w:r>
    </w:p>
    <w:p w14:paraId="5D9F6DFC" w14:textId="77777777" w:rsidR="0002534B" w:rsidRPr="00FB4EBB" w:rsidRDefault="0002534B" w:rsidP="0002534B">
      <w:pPr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3F2F9E">
        <w:rPr>
          <w:rFonts w:ascii="Times New Roman" w:hAnsi="Times New Roman"/>
          <w:b/>
          <w:sz w:val="17"/>
          <w:szCs w:val="17"/>
        </w:rPr>
        <w:t>244 WASHINGTON STREET, SW</w:t>
      </w:r>
      <w:r w:rsidRPr="003F2F9E">
        <w:rPr>
          <w:rFonts w:ascii="Times New Roman" w:hAnsi="Times New Roman"/>
          <w:b/>
          <w:sz w:val="17"/>
          <w:szCs w:val="17"/>
        </w:rPr>
        <w:br/>
        <w:t>ATLANTA, GEORGIA 30334-5701</w:t>
      </w:r>
    </w:p>
    <w:p w14:paraId="484B443F" w14:textId="77777777" w:rsidR="00020470" w:rsidRDefault="00020470" w:rsidP="0002534B">
      <w:pPr>
        <w:keepNext/>
        <w:jc w:val="center"/>
        <w:outlineLvl w:val="2"/>
        <w:rPr>
          <w:rFonts w:ascii="Times New Roman" w:hAnsi="Times New Roman"/>
          <w:b/>
          <w:bCs/>
          <w:szCs w:val="24"/>
          <w:highlight w:val="yellow"/>
        </w:rPr>
      </w:pPr>
    </w:p>
    <w:p w14:paraId="0A860DB7" w14:textId="77777777" w:rsidR="0002534B" w:rsidRPr="004F7381" w:rsidRDefault="00B03D13" w:rsidP="0002534B">
      <w:pPr>
        <w:keepNext/>
        <w:jc w:val="center"/>
        <w:outlineLvl w:val="2"/>
        <w:rPr>
          <w:rFonts w:ascii="Times New Roman" w:hAnsi="Times New Roman"/>
          <w:b/>
          <w:bCs/>
          <w:szCs w:val="24"/>
        </w:rPr>
      </w:pPr>
      <w:r w:rsidRPr="00641101">
        <w:rPr>
          <w:rFonts w:ascii="Times New Roman" w:hAnsi="Times New Roman"/>
          <w:b/>
          <w:bCs/>
          <w:szCs w:val="24"/>
        </w:rPr>
        <w:t>FAMILY VIO</w:t>
      </w:r>
      <w:r w:rsidRPr="004F7381">
        <w:rPr>
          <w:rFonts w:ascii="Times New Roman" w:hAnsi="Times New Roman"/>
          <w:b/>
          <w:bCs/>
          <w:szCs w:val="24"/>
        </w:rPr>
        <w:t xml:space="preserve">LENCE SHELTER CONFIDENTIALITY </w:t>
      </w:r>
      <w:r w:rsidR="00D04220">
        <w:rPr>
          <w:rFonts w:ascii="Times New Roman" w:hAnsi="Times New Roman"/>
          <w:b/>
          <w:bCs/>
          <w:szCs w:val="24"/>
        </w:rPr>
        <w:t xml:space="preserve">PROTECTION </w:t>
      </w:r>
      <w:r w:rsidRPr="004F7381">
        <w:rPr>
          <w:rFonts w:ascii="Times New Roman" w:hAnsi="Times New Roman"/>
          <w:b/>
          <w:bCs/>
          <w:szCs w:val="24"/>
        </w:rPr>
        <w:t>AFFIDAVIT</w:t>
      </w:r>
    </w:p>
    <w:p w14:paraId="53C8DD60" w14:textId="77777777" w:rsidR="0002534B" w:rsidRPr="004F7381" w:rsidRDefault="0002534B" w:rsidP="0002534B">
      <w:pPr>
        <w:keepNext/>
        <w:outlineLvl w:val="2"/>
        <w:rPr>
          <w:rFonts w:ascii="Times New Roman" w:hAnsi="Times New Roman"/>
          <w:szCs w:val="24"/>
        </w:rPr>
      </w:pPr>
    </w:p>
    <w:p w14:paraId="5BE1990B" w14:textId="77777777" w:rsidR="0002534B" w:rsidRPr="00B81326" w:rsidRDefault="00020470" w:rsidP="0002534B">
      <w:pPr>
        <w:rPr>
          <w:rFonts w:ascii="Times New Roman" w:hAnsi="Times New Roman"/>
          <w:bCs/>
          <w:szCs w:val="24"/>
        </w:rPr>
      </w:pPr>
      <w:r w:rsidRPr="00B81326">
        <w:rPr>
          <w:rFonts w:ascii="Times New Roman" w:hAnsi="Times New Roman"/>
          <w:bCs/>
          <w:szCs w:val="24"/>
        </w:rPr>
        <w:t xml:space="preserve">Pursuant to </w:t>
      </w:r>
      <w:hyperlink r:id="rId9" w:history="1">
        <w:r w:rsidR="00D04220">
          <w:rPr>
            <w:rStyle w:val="Hyperlink"/>
            <w:rFonts w:ascii="Times New Roman" w:hAnsi="Times New Roman"/>
            <w:bCs/>
            <w:szCs w:val="24"/>
          </w:rPr>
          <w:t>Commission Rule 515-12-1-.37 Family Violence Shelter Confidentiality Protection</w:t>
        </w:r>
      </w:hyperlink>
      <w:r w:rsidR="00641101" w:rsidRPr="00641101">
        <w:rPr>
          <w:rFonts w:ascii="Times New Roman" w:hAnsi="Times New Roman"/>
          <w:bCs/>
          <w:szCs w:val="24"/>
        </w:rPr>
        <w:t xml:space="preserve">, </w:t>
      </w:r>
      <w:r w:rsidR="0002534B" w:rsidRPr="004F7381">
        <w:rPr>
          <w:rFonts w:ascii="Times New Roman" w:hAnsi="Times New Roman"/>
          <w:bCs/>
          <w:szCs w:val="24"/>
        </w:rPr>
        <w:t xml:space="preserve">all </w:t>
      </w:r>
      <w:r w:rsidRPr="004F7381">
        <w:rPr>
          <w:rFonts w:ascii="Times New Roman" w:hAnsi="Times New Roman"/>
          <w:bCs/>
          <w:szCs w:val="24"/>
        </w:rPr>
        <w:t>telephone service and directory assistance providers</w:t>
      </w:r>
      <w:r w:rsidR="00641101" w:rsidRPr="004F7381">
        <w:rPr>
          <w:rFonts w:ascii="Times New Roman" w:hAnsi="Times New Roman"/>
          <w:bCs/>
          <w:szCs w:val="24"/>
        </w:rPr>
        <w:t xml:space="preserve"> must file an affidavi</w:t>
      </w:r>
      <w:r w:rsidR="00641101" w:rsidRPr="00B81326">
        <w:rPr>
          <w:rFonts w:ascii="Times New Roman" w:hAnsi="Times New Roman"/>
          <w:bCs/>
          <w:szCs w:val="24"/>
        </w:rPr>
        <w:t>t attesting to compliance with the rule upon certification and by January 31 of each odd-numbered year thereafter.</w:t>
      </w:r>
    </w:p>
    <w:p w14:paraId="78B92DC8" w14:textId="77777777" w:rsidR="0002534B" w:rsidRPr="00B81326" w:rsidRDefault="0002534B" w:rsidP="0002534B">
      <w:pPr>
        <w:rPr>
          <w:rFonts w:ascii="Times New Roman" w:hAnsi="Times New Roman"/>
          <w:b/>
          <w:szCs w:val="24"/>
        </w:rPr>
      </w:pPr>
    </w:p>
    <w:p w14:paraId="731E5C59" w14:textId="77777777" w:rsidR="0002534B" w:rsidRPr="001951C1" w:rsidRDefault="0002534B" w:rsidP="0002534B">
      <w:pPr>
        <w:keepNext/>
        <w:outlineLvl w:val="2"/>
        <w:rPr>
          <w:rFonts w:ascii="Times New Roman" w:hAnsi="Times New Roman"/>
          <w:szCs w:val="24"/>
        </w:rPr>
      </w:pPr>
      <w:r w:rsidRPr="00B81326">
        <w:rPr>
          <w:rFonts w:ascii="Times New Roman" w:hAnsi="Times New Roman"/>
          <w:szCs w:val="24"/>
        </w:rPr>
        <w:t xml:space="preserve">Please file the completed </w:t>
      </w:r>
      <w:r w:rsidR="00020470" w:rsidRPr="00B81326">
        <w:rPr>
          <w:rFonts w:ascii="Times New Roman" w:hAnsi="Times New Roman"/>
          <w:szCs w:val="24"/>
        </w:rPr>
        <w:t>affidavit</w:t>
      </w:r>
      <w:r w:rsidRPr="00B81326">
        <w:rPr>
          <w:rFonts w:ascii="Times New Roman" w:hAnsi="Times New Roman"/>
          <w:szCs w:val="24"/>
        </w:rPr>
        <w:t xml:space="preserve"> electronically at </w:t>
      </w:r>
      <w:hyperlink r:id="rId10" w:history="1">
        <w:r w:rsidRPr="004F7381">
          <w:rPr>
            <w:rStyle w:val="Hyperlink"/>
            <w:rFonts w:ascii="Times New Roman" w:hAnsi="Times New Roman"/>
            <w:szCs w:val="24"/>
          </w:rPr>
          <w:t>https://psc.ga.gov/alternative-efile/</w:t>
        </w:r>
      </w:hyperlink>
      <w:r w:rsidRPr="00641101">
        <w:rPr>
          <w:rFonts w:ascii="Times New Roman" w:hAnsi="Times New Roman"/>
          <w:szCs w:val="24"/>
        </w:rPr>
        <w:t>.</w:t>
      </w:r>
    </w:p>
    <w:p w14:paraId="6EC9A48F" w14:textId="77777777" w:rsidR="0002534B" w:rsidRPr="00FB4EBB" w:rsidRDefault="0002534B" w:rsidP="0002534B">
      <w:pPr>
        <w:keepNext/>
        <w:outlineLvl w:val="2"/>
        <w:rPr>
          <w:rFonts w:ascii="Times New Roman" w:hAnsi="Times New Roman"/>
          <w:szCs w:val="24"/>
        </w:rPr>
      </w:pPr>
    </w:p>
    <w:p w14:paraId="48BB073F" w14:textId="77777777" w:rsidR="0002534B" w:rsidRPr="00F8664B" w:rsidRDefault="0002534B" w:rsidP="0002534B">
      <w:pPr>
        <w:keepNext/>
        <w:outlineLvl w:val="2"/>
        <w:rPr>
          <w:rFonts w:ascii="Times New Roman" w:hAnsi="Times New Roman"/>
          <w:szCs w:val="24"/>
        </w:rPr>
      </w:pPr>
      <w:r w:rsidRPr="00F8664B">
        <w:rPr>
          <w:rFonts w:ascii="Times New Roman" w:hAnsi="Times New Roman"/>
          <w:szCs w:val="24"/>
        </w:rPr>
        <w:t xml:space="preserve">Questions regarding filing procedures should be directed to Ms. Sallie Tanner at (404) 463-7747 or </w:t>
      </w:r>
      <w:hyperlink r:id="rId11" w:history="1">
        <w:r w:rsidRPr="00F8664B">
          <w:rPr>
            <w:rStyle w:val="Hyperlink"/>
            <w:rFonts w:ascii="Times New Roman" w:hAnsi="Times New Roman"/>
            <w:szCs w:val="24"/>
          </w:rPr>
          <w:t>stanner@psc.ga.gov</w:t>
        </w:r>
      </w:hyperlink>
      <w:r w:rsidRPr="00F8664B">
        <w:rPr>
          <w:rFonts w:ascii="Times New Roman" w:hAnsi="Times New Roman"/>
          <w:szCs w:val="24"/>
        </w:rPr>
        <w:t>.</w:t>
      </w:r>
    </w:p>
    <w:p w14:paraId="4A11DB1F" w14:textId="77777777" w:rsidR="0002534B" w:rsidRPr="00F8664B" w:rsidRDefault="0002534B" w:rsidP="0002534B">
      <w:pPr>
        <w:keepNext/>
        <w:outlineLvl w:val="2"/>
        <w:rPr>
          <w:rFonts w:ascii="Times New Roman" w:hAnsi="Times New Roman"/>
          <w:szCs w:val="24"/>
        </w:rPr>
      </w:pPr>
    </w:p>
    <w:p w14:paraId="2A1008EF" w14:textId="77777777" w:rsidR="0002534B" w:rsidRPr="00FB4EBB" w:rsidRDefault="0002534B" w:rsidP="0002534B">
      <w:pPr>
        <w:keepNext/>
        <w:outlineLvl w:val="2"/>
        <w:rPr>
          <w:rFonts w:ascii="Times New Roman" w:hAnsi="Times New Roman"/>
          <w:szCs w:val="24"/>
        </w:rPr>
      </w:pPr>
      <w:r w:rsidRPr="00FB4EBB">
        <w:rPr>
          <w:rFonts w:ascii="Times New Roman" w:hAnsi="Times New Roman"/>
          <w:szCs w:val="24"/>
        </w:rPr>
        <w:t xml:space="preserve">Questions regarding the </w:t>
      </w:r>
      <w:r w:rsidR="007938BC">
        <w:rPr>
          <w:rFonts w:ascii="Times New Roman" w:hAnsi="Times New Roman"/>
          <w:szCs w:val="24"/>
        </w:rPr>
        <w:t>affidavit</w:t>
      </w:r>
      <w:r w:rsidR="007938BC" w:rsidRPr="00FB4EBB">
        <w:rPr>
          <w:rFonts w:ascii="Times New Roman" w:hAnsi="Times New Roman"/>
          <w:szCs w:val="24"/>
        </w:rPr>
        <w:t xml:space="preserve"> </w:t>
      </w:r>
      <w:r w:rsidRPr="00FB4EBB">
        <w:rPr>
          <w:rFonts w:ascii="Times New Roman" w:hAnsi="Times New Roman"/>
          <w:szCs w:val="24"/>
        </w:rPr>
        <w:t xml:space="preserve">should be directed to Ms. Erica Wilson at (404) 651-9402 or </w:t>
      </w:r>
      <w:hyperlink r:id="rId12" w:history="1">
        <w:r w:rsidRPr="00FB4EBB">
          <w:rPr>
            <w:rStyle w:val="Hyperlink"/>
            <w:rFonts w:ascii="Times New Roman" w:hAnsi="Times New Roman"/>
            <w:szCs w:val="24"/>
          </w:rPr>
          <w:t>ewilson@psc.ga.gov</w:t>
        </w:r>
      </w:hyperlink>
      <w:r w:rsidRPr="00FB4EBB">
        <w:rPr>
          <w:rFonts w:ascii="Times New Roman" w:hAnsi="Times New Roman"/>
          <w:szCs w:val="24"/>
        </w:rPr>
        <w:t xml:space="preserve">. </w:t>
      </w:r>
    </w:p>
    <w:p w14:paraId="4433760A" w14:textId="77777777" w:rsidR="0002534B" w:rsidRDefault="0002534B" w:rsidP="0002534B">
      <w:pPr>
        <w:rPr>
          <w:rFonts w:ascii="Times New Roman" w:hAnsi="Times New Roman"/>
          <w:szCs w:val="24"/>
        </w:rPr>
      </w:pPr>
    </w:p>
    <w:p w14:paraId="054446D6" w14:textId="77777777" w:rsidR="00B03D13" w:rsidDel="00B03D13" w:rsidRDefault="00B03D13" w:rsidP="00B03D13">
      <w:pPr>
        <w:rPr>
          <w:sz w:val="20"/>
        </w:rPr>
      </w:pPr>
      <w:r>
        <w:rPr>
          <w:sz w:val="20"/>
        </w:rPr>
        <w:br w:type="page"/>
      </w:r>
    </w:p>
    <w:tbl>
      <w:tblPr>
        <w:tblW w:w="10890" w:type="dxa"/>
        <w:tblInd w:w="-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B03D13" w:rsidRPr="00B81326" w14:paraId="2D1093AB" w14:textId="77777777" w:rsidTr="00007D8B">
        <w:trPr>
          <w:trHeight w:val="9375"/>
        </w:trPr>
        <w:tc>
          <w:tcPr>
            <w:tcW w:w="10890" w:type="dxa"/>
          </w:tcPr>
          <w:p w14:paraId="275E341E" w14:textId="77777777" w:rsidR="00B03D13" w:rsidRPr="00B81326" w:rsidRDefault="00B03D13" w:rsidP="00007D8B">
            <w:pPr>
              <w:pStyle w:val="EnvelopeReturn"/>
              <w:rPr>
                <w:sz w:val="20"/>
              </w:rPr>
            </w:pPr>
          </w:p>
          <w:p w14:paraId="64023B76" w14:textId="77777777" w:rsidR="00B03D13" w:rsidRPr="00815E4D" w:rsidRDefault="00815E4D" w:rsidP="00007D8B">
            <w:pPr>
              <w:pStyle w:val="EnvelopeReturn"/>
              <w:jc w:val="center"/>
              <w:rPr>
                <w:b/>
                <w:sz w:val="20"/>
              </w:rPr>
            </w:pPr>
            <w:r w:rsidRPr="00815E4D">
              <w:rPr>
                <w:b/>
                <w:sz w:val="20"/>
              </w:rPr>
              <w:t xml:space="preserve">FAMILY VIOLENCE SHELTER CONFIDENTIALITY </w:t>
            </w:r>
            <w:r w:rsidR="00D04220">
              <w:rPr>
                <w:b/>
                <w:sz w:val="20"/>
              </w:rPr>
              <w:t xml:space="preserve">PROTECTION </w:t>
            </w:r>
            <w:r w:rsidR="00B03D13" w:rsidRPr="00815E4D">
              <w:rPr>
                <w:b/>
                <w:sz w:val="20"/>
              </w:rPr>
              <w:t>AFFIDAVIT</w:t>
            </w:r>
          </w:p>
          <w:p w14:paraId="44B01288" w14:textId="77777777" w:rsidR="00B03D13" w:rsidRPr="00B81326" w:rsidRDefault="00B03D13" w:rsidP="00007D8B">
            <w:pPr>
              <w:pStyle w:val="EnvelopeReturn"/>
              <w:jc w:val="center"/>
              <w:rPr>
                <w:b/>
                <w:sz w:val="20"/>
              </w:rPr>
            </w:pP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1"/>
              <w:gridCol w:w="2880"/>
              <w:gridCol w:w="1440"/>
              <w:gridCol w:w="1260"/>
              <w:gridCol w:w="1170"/>
              <w:gridCol w:w="1531"/>
            </w:tblGrid>
            <w:tr w:rsidR="00B03D13" w:rsidRPr="00B81326" w14:paraId="3D61BFD8" w14:textId="77777777" w:rsidTr="00007D8B">
              <w:tc>
                <w:tcPr>
                  <w:tcW w:w="10602" w:type="dxa"/>
                  <w:gridSpan w:val="6"/>
                  <w:shd w:val="clear" w:color="auto" w:fill="D9D9D9"/>
                </w:tcPr>
                <w:p w14:paraId="31C3BE21" w14:textId="77777777" w:rsidR="00B03D13" w:rsidRPr="00B81326" w:rsidRDefault="00B03D13" w:rsidP="00007D8B">
                  <w:pPr>
                    <w:spacing w:line="360" w:lineRule="auto"/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  <w:r w:rsidRPr="00B81326">
                    <w:rPr>
                      <w:rFonts w:ascii="Times New Roman" w:hAnsi="Times New Roman"/>
                      <w:sz w:val="20"/>
                    </w:rPr>
                    <w:t>OFFICER OR ATTORNEY/ AGENT:</w:t>
                  </w:r>
                </w:p>
              </w:tc>
            </w:tr>
            <w:tr w:rsidR="002A462C" w:rsidRPr="002A462C" w14:paraId="3F34C414" w14:textId="77777777" w:rsidTr="00007D8B">
              <w:tc>
                <w:tcPr>
                  <w:tcW w:w="2321" w:type="dxa"/>
                  <w:shd w:val="clear" w:color="auto" w:fill="D9D9D9"/>
                </w:tcPr>
                <w:p w14:paraId="6A09A2B9" w14:textId="77777777" w:rsidR="002A462C" w:rsidRPr="002A462C" w:rsidRDefault="002A462C" w:rsidP="00007D8B">
                  <w:pPr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COMPANY</w:t>
                  </w:r>
                </w:p>
              </w:tc>
              <w:tc>
                <w:tcPr>
                  <w:tcW w:w="8281" w:type="dxa"/>
                  <w:gridSpan w:val="5"/>
                  <w:shd w:val="clear" w:color="auto" w:fill="auto"/>
                </w:tcPr>
                <w:p w14:paraId="0EB48A92" w14:textId="77777777" w:rsidR="002A462C" w:rsidRPr="002A462C" w:rsidRDefault="002A462C" w:rsidP="00007D8B">
                  <w:pPr>
                    <w:spacing w:line="360" w:lineRule="auto"/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03D13" w:rsidRPr="00B81326" w14:paraId="348CA0E1" w14:textId="77777777" w:rsidTr="00007D8B">
              <w:tc>
                <w:tcPr>
                  <w:tcW w:w="2321" w:type="dxa"/>
                  <w:shd w:val="clear" w:color="auto" w:fill="D9D9D9"/>
                </w:tcPr>
                <w:p w14:paraId="66530037" w14:textId="77777777" w:rsidR="00B03D13" w:rsidRPr="00B81326" w:rsidRDefault="00B03D13" w:rsidP="00007D8B">
                  <w:pPr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  <w:r w:rsidRPr="00B81326">
                    <w:rPr>
                      <w:rFonts w:ascii="Times New Roman" w:hAnsi="Times New Roman"/>
                      <w:sz w:val="20"/>
                    </w:rPr>
                    <w:t>NAME</w:t>
                  </w:r>
                </w:p>
              </w:tc>
              <w:tc>
                <w:tcPr>
                  <w:tcW w:w="8281" w:type="dxa"/>
                  <w:gridSpan w:val="5"/>
                  <w:shd w:val="clear" w:color="auto" w:fill="auto"/>
                </w:tcPr>
                <w:p w14:paraId="193C2CBA" w14:textId="77777777" w:rsidR="00B03D13" w:rsidRPr="00B81326" w:rsidRDefault="00B03D13" w:rsidP="00007D8B">
                  <w:pPr>
                    <w:spacing w:line="360" w:lineRule="auto"/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03D13" w:rsidRPr="00B81326" w14:paraId="3483F718" w14:textId="77777777" w:rsidTr="00007D8B">
              <w:tc>
                <w:tcPr>
                  <w:tcW w:w="2321" w:type="dxa"/>
                  <w:shd w:val="clear" w:color="auto" w:fill="D9D9D9"/>
                </w:tcPr>
                <w:p w14:paraId="1204B241" w14:textId="77777777" w:rsidR="00B03D13" w:rsidRPr="00B81326" w:rsidRDefault="00B03D13" w:rsidP="00007D8B">
                  <w:pPr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  <w:r w:rsidRPr="00B81326">
                    <w:rPr>
                      <w:rFonts w:ascii="Times New Roman" w:hAnsi="Times New Roman"/>
                      <w:sz w:val="20"/>
                    </w:rPr>
                    <w:t>TITLE</w:t>
                  </w:r>
                </w:p>
              </w:tc>
              <w:tc>
                <w:tcPr>
                  <w:tcW w:w="8281" w:type="dxa"/>
                  <w:gridSpan w:val="5"/>
                  <w:shd w:val="clear" w:color="auto" w:fill="auto"/>
                </w:tcPr>
                <w:p w14:paraId="59372B46" w14:textId="77777777" w:rsidR="00B03D13" w:rsidRPr="00B81326" w:rsidRDefault="00B03D13" w:rsidP="00007D8B">
                  <w:pPr>
                    <w:spacing w:line="360" w:lineRule="auto"/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03D13" w:rsidRPr="00B81326" w14:paraId="504D652D" w14:textId="77777777" w:rsidTr="00007D8B">
              <w:tc>
                <w:tcPr>
                  <w:tcW w:w="2321" w:type="dxa"/>
                  <w:shd w:val="clear" w:color="auto" w:fill="D9D9D9"/>
                </w:tcPr>
                <w:p w14:paraId="45AB2551" w14:textId="77777777" w:rsidR="00B03D13" w:rsidRPr="00B81326" w:rsidRDefault="00B03D13" w:rsidP="00007D8B">
                  <w:pPr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  <w:r w:rsidRPr="00B81326">
                    <w:rPr>
                      <w:rFonts w:ascii="Times New Roman" w:hAnsi="Times New Roman"/>
                      <w:sz w:val="20"/>
                    </w:rPr>
                    <w:t>ADDRESS 1</w:t>
                  </w:r>
                </w:p>
              </w:tc>
              <w:tc>
                <w:tcPr>
                  <w:tcW w:w="8281" w:type="dxa"/>
                  <w:gridSpan w:val="5"/>
                  <w:shd w:val="clear" w:color="auto" w:fill="auto"/>
                </w:tcPr>
                <w:p w14:paraId="51C366D9" w14:textId="77777777" w:rsidR="00B03D13" w:rsidRPr="00B81326" w:rsidRDefault="00B03D13" w:rsidP="00007D8B">
                  <w:pPr>
                    <w:spacing w:line="360" w:lineRule="auto"/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03D13" w:rsidRPr="00B81326" w14:paraId="3C8B66AF" w14:textId="77777777" w:rsidTr="00007D8B">
              <w:tc>
                <w:tcPr>
                  <w:tcW w:w="2321" w:type="dxa"/>
                  <w:shd w:val="clear" w:color="auto" w:fill="D9D9D9"/>
                </w:tcPr>
                <w:p w14:paraId="442F6117" w14:textId="77777777" w:rsidR="00B03D13" w:rsidRPr="00B81326" w:rsidRDefault="00B03D13" w:rsidP="00007D8B">
                  <w:pPr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  <w:r w:rsidRPr="00B81326">
                    <w:rPr>
                      <w:rFonts w:ascii="Times New Roman" w:hAnsi="Times New Roman"/>
                      <w:sz w:val="20"/>
                    </w:rPr>
                    <w:t>ADDRESS 2</w:t>
                  </w:r>
                </w:p>
              </w:tc>
              <w:tc>
                <w:tcPr>
                  <w:tcW w:w="8281" w:type="dxa"/>
                  <w:gridSpan w:val="5"/>
                  <w:shd w:val="clear" w:color="auto" w:fill="auto"/>
                </w:tcPr>
                <w:p w14:paraId="68AC7EDA" w14:textId="77777777" w:rsidR="00B03D13" w:rsidRPr="00B81326" w:rsidRDefault="00B03D13" w:rsidP="00007D8B">
                  <w:pPr>
                    <w:spacing w:line="360" w:lineRule="auto"/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03D13" w:rsidRPr="00B81326" w14:paraId="749D5CC4" w14:textId="77777777" w:rsidTr="00007D8B">
              <w:tc>
                <w:tcPr>
                  <w:tcW w:w="2321" w:type="dxa"/>
                  <w:shd w:val="clear" w:color="auto" w:fill="D9D9D9"/>
                </w:tcPr>
                <w:p w14:paraId="4AEF1A38" w14:textId="77777777" w:rsidR="00B03D13" w:rsidRPr="00B81326" w:rsidRDefault="00B03D13" w:rsidP="00007D8B">
                  <w:pPr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  <w:r w:rsidRPr="00B81326">
                    <w:rPr>
                      <w:rFonts w:ascii="Times New Roman" w:hAnsi="Times New Roman"/>
                      <w:sz w:val="20"/>
                    </w:rPr>
                    <w:t>CITY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51CDBD98" w14:textId="77777777" w:rsidR="00B03D13" w:rsidRPr="00B81326" w:rsidRDefault="00B03D13" w:rsidP="00007D8B">
                  <w:pPr>
                    <w:spacing w:line="360" w:lineRule="auto"/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440" w:type="dxa"/>
                  <w:shd w:val="clear" w:color="auto" w:fill="D9D9D9"/>
                </w:tcPr>
                <w:p w14:paraId="5CEF5598" w14:textId="77777777" w:rsidR="00B03D13" w:rsidRPr="00B81326" w:rsidRDefault="00B03D13" w:rsidP="00007D8B">
                  <w:pPr>
                    <w:spacing w:line="360" w:lineRule="auto"/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  <w:r w:rsidRPr="00B81326">
                    <w:rPr>
                      <w:rFonts w:ascii="Times New Roman" w:hAnsi="Times New Roman"/>
                      <w:sz w:val="20"/>
                    </w:rPr>
                    <w:t>STATE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4B39F34" w14:textId="77777777" w:rsidR="00B03D13" w:rsidRPr="00B81326" w:rsidRDefault="00B03D13" w:rsidP="00007D8B">
                  <w:pPr>
                    <w:spacing w:line="360" w:lineRule="auto"/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70" w:type="dxa"/>
                  <w:shd w:val="clear" w:color="auto" w:fill="D9D9D9"/>
                </w:tcPr>
                <w:p w14:paraId="59EF78D0" w14:textId="77777777" w:rsidR="00B03D13" w:rsidRPr="00B81326" w:rsidRDefault="00B03D13" w:rsidP="00007D8B">
                  <w:pPr>
                    <w:spacing w:line="360" w:lineRule="auto"/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  <w:r w:rsidRPr="00B81326">
                    <w:rPr>
                      <w:rFonts w:ascii="Times New Roman" w:hAnsi="Times New Roman"/>
                      <w:sz w:val="20"/>
                    </w:rPr>
                    <w:t>ZIP CODE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52FAA51E" w14:textId="77777777" w:rsidR="00B03D13" w:rsidRPr="00B81326" w:rsidRDefault="00B03D13" w:rsidP="00007D8B">
                  <w:pPr>
                    <w:spacing w:line="360" w:lineRule="auto"/>
                    <w:contextualSpacing/>
                    <w:mirrorIndents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53FCC87B" w14:textId="77777777" w:rsidR="00B03D13" w:rsidRPr="00B81326" w:rsidRDefault="00B03D13" w:rsidP="00007D8B">
            <w:pPr>
              <w:pStyle w:val="EnvelopeReturn"/>
              <w:rPr>
                <w:sz w:val="20"/>
              </w:rPr>
            </w:pPr>
          </w:p>
          <w:p w14:paraId="23A40B80" w14:textId="77777777" w:rsidR="00500B91" w:rsidRDefault="00B03D13" w:rsidP="004F7381">
            <w:pPr>
              <w:pStyle w:val="EnvelopeReturn"/>
              <w:jc w:val="both"/>
              <w:rPr>
                <w:sz w:val="20"/>
              </w:rPr>
            </w:pPr>
            <w:r w:rsidRPr="00815E4D">
              <w:rPr>
                <w:sz w:val="20"/>
              </w:rPr>
              <w:t>THE INDIVIDUAL NAMED ABOVE (HEREINAFTER, “</w:t>
            </w:r>
            <w:r w:rsidR="004F7381">
              <w:rPr>
                <w:sz w:val="20"/>
              </w:rPr>
              <w:t>AFFIANT”</w:t>
            </w:r>
            <w:r w:rsidRPr="00815E4D">
              <w:rPr>
                <w:sz w:val="20"/>
              </w:rPr>
              <w:t>) PERSONALLY APPEARED BEFORE THE UNDERSIGNED, AN OFFICER DULY AUTHORIZED TO ADMINISTER OATHS.</w:t>
            </w:r>
            <w:r w:rsidRPr="00815E4D">
              <w:rPr>
                <w:sz w:val="20"/>
              </w:rPr>
              <w:tab/>
              <w:t xml:space="preserve">THE </w:t>
            </w:r>
            <w:r w:rsidR="004F7381">
              <w:rPr>
                <w:sz w:val="20"/>
              </w:rPr>
              <w:t>AFFIANT</w:t>
            </w:r>
            <w:r w:rsidRPr="00815E4D">
              <w:rPr>
                <w:sz w:val="20"/>
              </w:rPr>
              <w:t xml:space="preserve">, AFTER FIRST BEING DULY SWORN, DEPOSES AND CERTIFIES THAT HE OR SHE </w:t>
            </w:r>
            <w:r w:rsidR="004F7381">
              <w:rPr>
                <w:sz w:val="20"/>
              </w:rPr>
              <w:t>HAS READ COMMISSION RULE 515-12-1-.37</w:t>
            </w:r>
            <w:r w:rsidR="00500B91">
              <w:rPr>
                <w:sz w:val="20"/>
              </w:rPr>
              <w:t xml:space="preserve"> FAMILY VIOLENCE SHELTER CONFIDENTIALITY </w:t>
            </w:r>
            <w:r w:rsidR="00D04220">
              <w:rPr>
                <w:sz w:val="20"/>
              </w:rPr>
              <w:t xml:space="preserve">PROTECTION </w:t>
            </w:r>
            <w:r w:rsidR="00500B91">
              <w:rPr>
                <w:sz w:val="20"/>
              </w:rPr>
              <w:t xml:space="preserve">AND WILL COMPLY WITH THE REQUIREMENTS CONTAINED THEREIN.  </w:t>
            </w:r>
          </w:p>
          <w:p w14:paraId="6759E7CB" w14:textId="77777777" w:rsidR="00500B91" w:rsidRDefault="00500B91" w:rsidP="004F7381">
            <w:pPr>
              <w:pStyle w:val="EnvelopeReturn"/>
              <w:jc w:val="both"/>
              <w:rPr>
                <w:sz w:val="20"/>
              </w:rPr>
            </w:pPr>
          </w:p>
          <w:p w14:paraId="7F1E3CB8" w14:textId="77777777" w:rsidR="00B03D13" w:rsidRPr="00815E4D" w:rsidRDefault="00500B91" w:rsidP="004F7381">
            <w:pPr>
              <w:pStyle w:val="EnvelopeReturn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THIS AFFIDAVIT SHALL CONSTITUTE THE PLAN FOR PROTECTION OF THE CONFIDENTIALITY OF FAMILY VIOLENCE SHELTERS REQUIRED BY COMMISSION RULE 515-12-1-.37 FAMILY VIOLENCE SHELTER CONFIDENTIALITY </w:t>
            </w:r>
            <w:r w:rsidR="00D04220">
              <w:rPr>
                <w:sz w:val="20"/>
              </w:rPr>
              <w:t xml:space="preserve">PROTECTION </w:t>
            </w:r>
            <w:r>
              <w:rPr>
                <w:sz w:val="20"/>
              </w:rPr>
              <w:t>AND O.C.G.A. § 46-5-7.</w:t>
            </w:r>
          </w:p>
          <w:p w14:paraId="460C6737" w14:textId="77777777" w:rsidR="00B03D13" w:rsidRPr="00815E4D" w:rsidRDefault="00B03D13" w:rsidP="00007D8B">
            <w:pPr>
              <w:pStyle w:val="EnvelopeReturn"/>
              <w:ind w:left="6390"/>
              <w:jc w:val="both"/>
              <w:rPr>
                <w:sz w:val="20"/>
              </w:rPr>
            </w:pPr>
          </w:p>
          <w:p w14:paraId="64E072EF" w14:textId="77777777" w:rsidR="00B03D13" w:rsidRPr="00815E4D" w:rsidRDefault="00B03D13" w:rsidP="00007D8B">
            <w:pPr>
              <w:pStyle w:val="EnvelopeReturn"/>
              <w:ind w:left="6390"/>
              <w:jc w:val="both"/>
              <w:rPr>
                <w:sz w:val="20"/>
              </w:rPr>
            </w:pPr>
          </w:p>
          <w:p w14:paraId="11A61F62" w14:textId="77777777" w:rsidR="00B03D13" w:rsidRPr="00815E4D" w:rsidRDefault="00B03D13" w:rsidP="00007D8B">
            <w:pPr>
              <w:pStyle w:val="EnvelopeReturn"/>
              <w:ind w:left="6390"/>
              <w:jc w:val="both"/>
              <w:rPr>
                <w:sz w:val="20"/>
              </w:rPr>
            </w:pPr>
            <w:r w:rsidRPr="00815E4D">
              <w:rPr>
                <w:sz w:val="20"/>
              </w:rPr>
              <w:t>________________________________________</w:t>
            </w:r>
          </w:p>
          <w:p w14:paraId="2D0E9CF0" w14:textId="77777777" w:rsidR="00B03D13" w:rsidRPr="00815E4D" w:rsidRDefault="00B03D13" w:rsidP="00007D8B">
            <w:pPr>
              <w:pStyle w:val="EnvelopeReturn"/>
              <w:ind w:left="6390"/>
              <w:jc w:val="both"/>
              <w:rPr>
                <w:sz w:val="20"/>
              </w:rPr>
            </w:pPr>
            <w:r w:rsidRPr="00815E4D">
              <w:rPr>
                <w:sz w:val="20"/>
              </w:rPr>
              <w:t>SIGNATURE OF AFFIANT</w:t>
            </w:r>
          </w:p>
          <w:p w14:paraId="24A76EB8" w14:textId="77777777" w:rsidR="00B03D13" w:rsidRPr="00815E4D" w:rsidRDefault="00B03D13" w:rsidP="00007D8B">
            <w:pPr>
              <w:pStyle w:val="EnvelopeReturn"/>
              <w:ind w:left="6390"/>
              <w:jc w:val="both"/>
              <w:rPr>
                <w:sz w:val="20"/>
              </w:rPr>
            </w:pPr>
          </w:p>
          <w:p w14:paraId="464F3FEA" w14:textId="77777777" w:rsidR="00B03D13" w:rsidRPr="00815E4D" w:rsidRDefault="00B03D13" w:rsidP="00007D8B">
            <w:pPr>
              <w:pStyle w:val="EnvelopeReturn"/>
              <w:ind w:left="6390"/>
              <w:jc w:val="both"/>
              <w:rPr>
                <w:sz w:val="20"/>
              </w:rPr>
            </w:pPr>
          </w:p>
          <w:p w14:paraId="6953E140" w14:textId="77777777" w:rsidR="00B03D13" w:rsidRPr="00815E4D" w:rsidRDefault="00B03D13" w:rsidP="00007D8B">
            <w:pPr>
              <w:pStyle w:val="EnvelopeReturn"/>
              <w:ind w:left="6390"/>
              <w:jc w:val="both"/>
              <w:rPr>
                <w:sz w:val="20"/>
              </w:rPr>
            </w:pPr>
            <w:r w:rsidRPr="00815E4D">
              <w:rPr>
                <w:sz w:val="20"/>
              </w:rPr>
              <w:t>________________________________________</w:t>
            </w:r>
          </w:p>
          <w:p w14:paraId="51F54E02" w14:textId="77777777" w:rsidR="00B03D13" w:rsidRPr="00815E4D" w:rsidRDefault="00B03D13" w:rsidP="00007D8B">
            <w:pPr>
              <w:pStyle w:val="EnvelopeReturn"/>
              <w:ind w:left="6390"/>
              <w:jc w:val="both"/>
              <w:rPr>
                <w:sz w:val="20"/>
              </w:rPr>
            </w:pPr>
            <w:r w:rsidRPr="00815E4D">
              <w:rPr>
                <w:sz w:val="20"/>
              </w:rPr>
              <w:t>DATE</w:t>
            </w:r>
          </w:p>
          <w:p w14:paraId="4ABE82EF" w14:textId="77777777" w:rsidR="00B03D13" w:rsidRPr="00815E4D" w:rsidRDefault="00B03D13" w:rsidP="00007D8B">
            <w:pPr>
              <w:pStyle w:val="EnvelopeReturn"/>
              <w:jc w:val="both"/>
              <w:rPr>
                <w:sz w:val="20"/>
              </w:rPr>
            </w:pPr>
          </w:p>
          <w:p w14:paraId="09B1ED5C" w14:textId="77777777" w:rsidR="00B03D13" w:rsidRPr="00815E4D" w:rsidRDefault="00B03D13" w:rsidP="00007D8B">
            <w:pPr>
              <w:pStyle w:val="EnvelopeReturn"/>
              <w:jc w:val="both"/>
              <w:rPr>
                <w:sz w:val="20"/>
              </w:rPr>
            </w:pPr>
          </w:p>
          <w:p w14:paraId="09EB906E" w14:textId="77777777" w:rsidR="00B03D13" w:rsidRPr="00B81326" w:rsidRDefault="00B03D13" w:rsidP="00007D8B">
            <w:pPr>
              <w:pStyle w:val="EnvelopeReturn"/>
              <w:rPr>
                <w:sz w:val="20"/>
              </w:rPr>
            </w:pPr>
          </w:p>
        </w:tc>
      </w:tr>
    </w:tbl>
    <w:p w14:paraId="6FFDDA70" w14:textId="77777777" w:rsidR="00B03D13" w:rsidRPr="00B81326" w:rsidRDefault="00B03D13" w:rsidP="00B03D13">
      <w:pPr>
        <w:pStyle w:val="EnvelopeReturn"/>
      </w:pPr>
    </w:p>
    <w:tbl>
      <w:tblPr>
        <w:tblW w:w="11841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6621"/>
      </w:tblGrid>
      <w:tr w:rsidR="00B03D13" w:rsidRPr="00B81326" w14:paraId="4BA8D731" w14:textId="77777777" w:rsidTr="00007D8B"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1FA4A" w14:textId="77777777" w:rsidR="00B03D13" w:rsidRPr="00815E4D" w:rsidRDefault="00B03D13" w:rsidP="00007D8B">
            <w:pPr>
              <w:pStyle w:val="EnvelopeReturn"/>
              <w:rPr>
                <w:sz w:val="20"/>
              </w:rPr>
            </w:pPr>
          </w:p>
          <w:p w14:paraId="5EDBCF9C" w14:textId="77777777" w:rsidR="00B03D13" w:rsidRPr="00815E4D" w:rsidRDefault="00B03D13" w:rsidP="00007D8B">
            <w:pPr>
              <w:pStyle w:val="EnvelopeReturn"/>
              <w:rPr>
                <w:sz w:val="20"/>
              </w:rPr>
            </w:pPr>
            <w:r w:rsidRPr="00815E4D">
              <w:rPr>
                <w:sz w:val="20"/>
              </w:rPr>
              <w:t>SUBSCRIBED AND SWORN TO ME THIS</w:t>
            </w:r>
          </w:p>
          <w:p w14:paraId="31B86EB6" w14:textId="77777777" w:rsidR="00B03D13" w:rsidRPr="00815E4D" w:rsidRDefault="00B03D13" w:rsidP="00007D8B">
            <w:pPr>
              <w:pStyle w:val="EnvelopeReturn"/>
              <w:rPr>
                <w:sz w:val="20"/>
              </w:rPr>
            </w:pPr>
          </w:p>
          <w:p w14:paraId="0B7C0A32" w14:textId="77777777" w:rsidR="00B03D13" w:rsidRPr="00815E4D" w:rsidRDefault="00B03D13" w:rsidP="00007D8B">
            <w:pPr>
              <w:pStyle w:val="EnvelopeReturn"/>
              <w:rPr>
                <w:sz w:val="20"/>
              </w:rPr>
            </w:pPr>
            <w:r w:rsidRPr="00815E4D">
              <w:rPr>
                <w:sz w:val="20"/>
              </w:rPr>
              <w:t>_____ DAY OF ____________________, 20 _____.</w:t>
            </w:r>
          </w:p>
          <w:p w14:paraId="309FDDFB" w14:textId="77777777" w:rsidR="00B03D13" w:rsidRPr="00815E4D" w:rsidRDefault="00B03D13" w:rsidP="00007D8B">
            <w:pPr>
              <w:pStyle w:val="EnvelopeReturn"/>
              <w:rPr>
                <w:sz w:val="20"/>
              </w:rPr>
            </w:pPr>
          </w:p>
          <w:p w14:paraId="0013BA68" w14:textId="77777777" w:rsidR="00B03D13" w:rsidRPr="00815E4D" w:rsidRDefault="00B03D13" w:rsidP="00007D8B">
            <w:pPr>
              <w:pStyle w:val="EnvelopeReturn"/>
              <w:rPr>
                <w:sz w:val="20"/>
              </w:rPr>
            </w:pPr>
          </w:p>
          <w:p w14:paraId="0FE2E18E" w14:textId="77777777" w:rsidR="00B03D13" w:rsidRPr="00815E4D" w:rsidRDefault="00B03D13" w:rsidP="00007D8B">
            <w:pPr>
              <w:pStyle w:val="EnvelopeReturn"/>
              <w:rPr>
                <w:sz w:val="20"/>
              </w:rPr>
            </w:pPr>
            <w:r w:rsidRPr="00815E4D">
              <w:rPr>
                <w:sz w:val="20"/>
              </w:rPr>
              <w:t>________________________________________</w:t>
            </w:r>
          </w:p>
          <w:p w14:paraId="0DF3B9CA" w14:textId="77777777" w:rsidR="00B03D13" w:rsidRPr="00815E4D" w:rsidRDefault="00B03D13" w:rsidP="00007D8B">
            <w:pPr>
              <w:pStyle w:val="EnvelopeReturn"/>
              <w:rPr>
                <w:sz w:val="20"/>
              </w:rPr>
            </w:pPr>
            <w:r w:rsidRPr="00815E4D">
              <w:rPr>
                <w:sz w:val="20"/>
              </w:rPr>
              <w:t>NOTARY PUBLIC</w:t>
            </w:r>
          </w:p>
          <w:p w14:paraId="5A2B3A2A" w14:textId="77777777" w:rsidR="00B03D13" w:rsidRPr="00815E4D" w:rsidRDefault="00B03D13" w:rsidP="00007D8B">
            <w:pPr>
              <w:pStyle w:val="EnvelopeReturn"/>
              <w:rPr>
                <w:sz w:val="20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14:paraId="4763455A" w14:textId="77777777" w:rsidR="00B03D13" w:rsidRPr="00815E4D" w:rsidRDefault="00B03D13" w:rsidP="00007D8B">
            <w:pPr>
              <w:pStyle w:val="EnvelopeReturn"/>
              <w:rPr>
                <w:sz w:val="20"/>
              </w:rPr>
            </w:pPr>
          </w:p>
          <w:p w14:paraId="46686B21" w14:textId="77777777" w:rsidR="00B03D13" w:rsidRPr="00815E4D" w:rsidRDefault="00B03D13" w:rsidP="00007D8B">
            <w:pPr>
              <w:pStyle w:val="EnvelopeReturn"/>
              <w:rPr>
                <w:sz w:val="20"/>
              </w:rPr>
            </w:pPr>
          </w:p>
          <w:p w14:paraId="2EE2BE3C" w14:textId="77777777" w:rsidR="00B03D13" w:rsidRPr="00815E4D" w:rsidRDefault="00B03D13" w:rsidP="00007D8B">
            <w:pPr>
              <w:pStyle w:val="EnvelopeReturn"/>
              <w:ind w:left="1440"/>
              <w:rPr>
                <w:sz w:val="20"/>
              </w:rPr>
            </w:pPr>
            <w:r w:rsidRPr="00815E4D">
              <w:rPr>
                <w:sz w:val="20"/>
              </w:rPr>
              <w:t>(SEAL)</w:t>
            </w:r>
          </w:p>
        </w:tc>
      </w:tr>
    </w:tbl>
    <w:p w14:paraId="27545303" w14:textId="77777777" w:rsidR="00E84F9E" w:rsidRDefault="00E84F9E" w:rsidP="00B81326">
      <w:pPr>
        <w:rPr>
          <w:sz w:val="20"/>
        </w:rPr>
      </w:pPr>
    </w:p>
    <w:p w14:paraId="69015641" w14:textId="77777777" w:rsidR="00E84F9E" w:rsidRDefault="00E84F9E" w:rsidP="00346835">
      <w:pPr>
        <w:tabs>
          <w:tab w:val="left" w:pos="0"/>
        </w:tabs>
        <w:jc w:val="center"/>
      </w:pPr>
      <w:r>
        <w:rPr>
          <w:sz w:val="20"/>
        </w:rPr>
        <w:t xml:space="preserve"> </w:t>
      </w:r>
    </w:p>
    <w:sectPr w:rsidR="00E84F9E">
      <w:footerReference w:type="even" r:id="rId13"/>
      <w:footerReference w:type="default" r:id="rId14"/>
      <w:footnotePr>
        <w:numFmt w:val="chicago"/>
      </w:footnotePr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92DE" w14:textId="77777777" w:rsidR="00782A6F" w:rsidRDefault="00782A6F">
      <w:r>
        <w:separator/>
      </w:r>
    </w:p>
  </w:endnote>
  <w:endnote w:type="continuationSeparator" w:id="0">
    <w:p w14:paraId="550B3104" w14:textId="77777777" w:rsidR="00782A6F" w:rsidRDefault="0078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BDD0" w14:textId="77777777" w:rsidR="00603D95" w:rsidRDefault="00603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4C82E" w14:textId="77777777" w:rsidR="00603D95" w:rsidRDefault="00603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D121" w14:textId="77777777" w:rsidR="00346835" w:rsidRPr="00346835" w:rsidRDefault="00346835" w:rsidP="00B81326">
    <w:pPr>
      <w:pStyle w:val="Footer"/>
      <w:jc w:val="center"/>
      <w:rPr>
        <w:rFonts w:ascii="Times New Roman" w:hAnsi="Times New Roman"/>
        <w:b/>
        <w:bCs/>
        <w:sz w:val="20"/>
      </w:rPr>
    </w:pPr>
    <w:r w:rsidRPr="00346835">
      <w:rPr>
        <w:rFonts w:ascii="Times New Roman" w:hAnsi="Times New Roman"/>
        <w:b/>
        <w:bCs/>
        <w:sz w:val="20"/>
      </w:rPr>
      <w:t>FAMILY VIOLENCE SHELTER CONFIDENTIALITY</w:t>
    </w:r>
    <w:r w:rsidR="00D04220">
      <w:rPr>
        <w:rFonts w:ascii="Times New Roman" w:hAnsi="Times New Roman"/>
        <w:b/>
        <w:bCs/>
        <w:sz w:val="20"/>
      </w:rPr>
      <w:t xml:space="preserve"> PROTECTION </w:t>
    </w:r>
    <w:r w:rsidRPr="00346835">
      <w:rPr>
        <w:rFonts w:ascii="Times New Roman" w:hAnsi="Times New Roman"/>
        <w:b/>
        <w:bCs/>
        <w:sz w:val="20"/>
      </w:rPr>
      <w:t>AFFIDAVIT</w:t>
    </w:r>
  </w:p>
  <w:p w14:paraId="7545E15C" w14:textId="0A052FD3" w:rsidR="0002534B" w:rsidRPr="00346835" w:rsidRDefault="00346835" w:rsidP="00B81326">
    <w:pPr>
      <w:pStyle w:val="Footer"/>
      <w:jc w:val="center"/>
      <w:rPr>
        <w:rFonts w:ascii="Times New Roman" w:hAnsi="Times New Roman"/>
        <w:sz w:val="20"/>
      </w:rPr>
    </w:pPr>
    <w:r w:rsidRPr="00346835">
      <w:rPr>
        <w:rFonts w:ascii="Times New Roman" w:hAnsi="Times New Roman"/>
        <w:sz w:val="20"/>
      </w:rPr>
      <w:t>4/</w:t>
    </w:r>
    <w:r w:rsidR="00103F2C">
      <w:rPr>
        <w:rFonts w:ascii="Times New Roman" w:hAnsi="Times New Roman"/>
        <w:sz w:val="20"/>
      </w:rPr>
      <w:t>12/</w:t>
    </w:r>
    <w:r w:rsidRPr="00346835">
      <w:rPr>
        <w:rFonts w:ascii="Times New Roman" w:hAnsi="Times New Roman"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665B" w14:textId="77777777" w:rsidR="00782A6F" w:rsidRDefault="00782A6F">
      <w:r>
        <w:separator/>
      </w:r>
    </w:p>
  </w:footnote>
  <w:footnote w:type="continuationSeparator" w:id="0">
    <w:p w14:paraId="5E9F47E1" w14:textId="77777777" w:rsidR="00782A6F" w:rsidRDefault="00782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0B8"/>
    <w:multiLevelType w:val="singleLevel"/>
    <w:tmpl w:val="60E46A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b w:val="0"/>
        <w:i w:val="0"/>
        <w:sz w:val="24"/>
      </w:rPr>
    </w:lvl>
  </w:abstractNum>
  <w:num w:numId="1" w16cid:durableId="41251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9E"/>
    <w:rsid w:val="00007D8B"/>
    <w:rsid w:val="00020470"/>
    <w:rsid w:val="0002534B"/>
    <w:rsid w:val="000B5FE0"/>
    <w:rsid w:val="00103F2C"/>
    <w:rsid w:val="00135968"/>
    <w:rsid w:val="001A1EA4"/>
    <w:rsid w:val="00215495"/>
    <w:rsid w:val="00245246"/>
    <w:rsid w:val="002A462C"/>
    <w:rsid w:val="00346835"/>
    <w:rsid w:val="00353C39"/>
    <w:rsid w:val="003D430B"/>
    <w:rsid w:val="003F0E04"/>
    <w:rsid w:val="00466A14"/>
    <w:rsid w:val="004C18C5"/>
    <w:rsid w:val="004D4145"/>
    <w:rsid w:val="004F7381"/>
    <w:rsid w:val="00500B91"/>
    <w:rsid w:val="005D2B5A"/>
    <w:rsid w:val="005F151C"/>
    <w:rsid w:val="00603D95"/>
    <w:rsid w:val="00641101"/>
    <w:rsid w:val="00676422"/>
    <w:rsid w:val="006B59E8"/>
    <w:rsid w:val="006E48E1"/>
    <w:rsid w:val="00704DE8"/>
    <w:rsid w:val="00744FF1"/>
    <w:rsid w:val="00782A6F"/>
    <w:rsid w:val="007938BC"/>
    <w:rsid w:val="00797BCB"/>
    <w:rsid w:val="007D62D4"/>
    <w:rsid w:val="0080173C"/>
    <w:rsid w:val="00815E4D"/>
    <w:rsid w:val="00827F1E"/>
    <w:rsid w:val="008375B9"/>
    <w:rsid w:val="00954F1F"/>
    <w:rsid w:val="00A43076"/>
    <w:rsid w:val="00A64E14"/>
    <w:rsid w:val="00AA07F1"/>
    <w:rsid w:val="00AA2087"/>
    <w:rsid w:val="00B03D13"/>
    <w:rsid w:val="00B364D4"/>
    <w:rsid w:val="00B40805"/>
    <w:rsid w:val="00B53F27"/>
    <w:rsid w:val="00B57BC3"/>
    <w:rsid w:val="00B71E17"/>
    <w:rsid w:val="00B81326"/>
    <w:rsid w:val="00C9152C"/>
    <w:rsid w:val="00C95956"/>
    <w:rsid w:val="00CD3AA3"/>
    <w:rsid w:val="00CE78DC"/>
    <w:rsid w:val="00D04220"/>
    <w:rsid w:val="00D309CB"/>
    <w:rsid w:val="00DF76D2"/>
    <w:rsid w:val="00E20A84"/>
    <w:rsid w:val="00E457E2"/>
    <w:rsid w:val="00E84F9E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4B0C72"/>
  <w15:chartTrackingRefBased/>
  <w15:docId w15:val="{60968B09-57FF-F043-991D-08DB23B8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17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EINDENT">
    <w:name w:val="QUOTE INDENT"/>
    <w:basedOn w:val="Normal"/>
    <w:next w:val="Normal"/>
    <w:pPr>
      <w:ind w:left="720" w:right="720"/>
    </w:pPr>
  </w:style>
  <w:style w:type="paragraph" w:customStyle="1" w:styleId="HeadingAllCaps">
    <w:name w:val="Heading (All Caps)"/>
    <w:basedOn w:val="Normal"/>
    <w:pPr>
      <w:jc w:val="center"/>
    </w:pPr>
    <w:rPr>
      <w:caps/>
    </w:rPr>
  </w:style>
  <w:style w:type="paragraph" w:customStyle="1" w:styleId="Bodytxt1stlineindentdblspace">
    <w:name w:val="Body txt 1st line indent dbl space"/>
    <w:basedOn w:val="Normal"/>
    <w:pPr>
      <w:tabs>
        <w:tab w:val="left" w:pos="720"/>
      </w:tabs>
      <w:spacing w:line="480" w:lineRule="auto"/>
      <w:ind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Courier New" w:hAnsi="Courier New"/>
      <w:sz w:val="20"/>
      <w:vertAlign w:val="superscript"/>
    </w:rPr>
  </w:style>
  <w:style w:type="paragraph" w:styleId="FootnoteText">
    <w:name w:val="footnote text"/>
    <w:basedOn w:val="Normal"/>
    <w:semiHidden/>
    <w:pPr>
      <w:spacing w:line="480" w:lineRule="auto"/>
    </w:pPr>
  </w:style>
  <w:style w:type="paragraph" w:customStyle="1" w:styleId="IParagraphwhangingindent">
    <w:name w:val="I.  Paragraph w/hanging indent"/>
    <w:basedOn w:val="Normal"/>
    <w:pPr>
      <w:spacing w:line="48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AllCapsBold">
    <w:name w:val="Heading (All Caps Bold)"/>
    <w:basedOn w:val="Normal"/>
    <w:pPr>
      <w:jc w:val="center"/>
    </w:pPr>
    <w:rPr>
      <w:b/>
      <w:caps/>
    </w:rPr>
  </w:style>
  <w:style w:type="paragraph" w:customStyle="1" w:styleId="Headingcenteredallcaps">
    <w:name w:val="Heading (centered/all caps)"/>
    <w:basedOn w:val="HeadingAllCapsBold"/>
    <w:next w:val="Normal"/>
    <w:rPr>
      <w:b w:val="0"/>
    </w:rPr>
  </w:style>
  <w:style w:type="paragraph" w:customStyle="1" w:styleId="Headingunderlinedallcaps">
    <w:name w:val="Heading (underlined/all caps)"/>
    <w:basedOn w:val="Normal"/>
    <w:next w:val="Normal"/>
    <w:pPr>
      <w:spacing w:line="480" w:lineRule="auto"/>
      <w:ind w:left="180"/>
      <w:jc w:val="center"/>
    </w:pPr>
    <w:rPr>
      <w:caps/>
      <w:u w:val="single"/>
    </w:rPr>
  </w:style>
  <w:style w:type="character" w:styleId="PageNumber">
    <w:name w:val="page number"/>
    <w:rPr>
      <w:rFonts w:ascii="Courier New" w:hAnsi="Courier New"/>
      <w:sz w:val="24"/>
    </w:rPr>
  </w:style>
  <w:style w:type="paragraph" w:customStyle="1" w:styleId="RE">
    <w:name w:val="RE:"/>
    <w:basedOn w:val="Normal"/>
    <w:pPr>
      <w:ind w:left="1440" w:hanging="720"/>
    </w:pPr>
  </w:style>
  <w:style w:type="paragraph" w:customStyle="1" w:styleId="IHeadingwhangingindent">
    <w:name w:val="I.  Heading (w/hanging indent)"/>
    <w:basedOn w:val="Normal"/>
    <w:next w:val="Bodytxt1stlineindentdblspace"/>
    <w:pPr>
      <w:ind w:left="2160" w:right="2160" w:hanging="720"/>
    </w:pPr>
    <w:rPr>
      <w:b/>
    </w:rPr>
  </w:style>
  <w:style w:type="paragraph" w:styleId="BalloonText">
    <w:name w:val="Balloon Text"/>
    <w:basedOn w:val="Normal"/>
    <w:semiHidden/>
    <w:rsid w:val="006764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0173C"/>
    <w:rPr>
      <w:rFonts w:ascii="Courier New" w:hAnsi="Courier New"/>
      <w:sz w:val="24"/>
    </w:rPr>
  </w:style>
  <w:style w:type="character" w:customStyle="1" w:styleId="Heading4Char">
    <w:name w:val="Heading 4 Char"/>
    <w:link w:val="Heading4"/>
    <w:semiHidden/>
    <w:rsid w:val="0080173C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02534B"/>
    <w:rPr>
      <w:color w:val="0563C1"/>
      <w:u w:val="single"/>
    </w:rPr>
  </w:style>
  <w:style w:type="paragraph" w:styleId="EnvelopeReturn">
    <w:name w:val="envelope return"/>
    <w:basedOn w:val="Normal"/>
    <w:rsid w:val="00B03D13"/>
    <w:rPr>
      <w:rFonts w:ascii="Times New Roman" w:hAnsi="Times New Roman"/>
    </w:rPr>
  </w:style>
  <w:style w:type="character" w:styleId="UnresolvedMention">
    <w:name w:val="Unresolved Mention"/>
    <w:uiPriority w:val="99"/>
    <w:semiHidden/>
    <w:unhideWhenUsed/>
    <w:rsid w:val="00641101"/>
    <w:rPr>
      <w:color w:val="605E5C"/>
      <w:shd w:val="clear" w:color="auto" w:fill="E1DFDD"/>
    </w:rPr>
  </w:style>
  <w:style w:type="character" w:styleId="CommentReference">
    <w:name w:val="annotation reference"/>
    <w:rsid w:val="004F73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381"/>
    <w:rPr>
      <w:sz w:val="20"/>
    </w:rPr>
  </w:style>
  <w:style w:type="character" w:customStyle="1" w:styleId="CommentTextChar">
    <w:name w:val="Comment Text Char"/>
    <w:link w:val="CommentText"/>
    <w:rsid w:val="004F7381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F7381"/>
    <w:rPr>
      <w:b/>
      <w:bCs/>
    </w:rPr>
  </w:style>
  <w:style w:type="character" w:customStyle="1" w:styleId="CommentSubjectChar">
    <w:name w:val="Comment Subject Char"/>
    <w:link w:val="CommentSubject"/>
    <w:rsid w:val="004F7381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ilson@psc.g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ner@psc.g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sc.ga.gov/alternative-ef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es.sos.state.ga.us/GAC/515-12-1-.37?urlRedirected=yes&amp;data=admin&amp;lookingfor=515-12-1-.3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B0F8E7-DBCA-AE45-A0D5-50E94489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>State of Georgia</Company>
  <LinksUpToDate>false</LinksUpToDate>
  <CharactersWithSpaces>2049</CharactersWithSpaces>
  <SharedDoc>false</SharedDoc>
  <HLinks>
    <vt:vector size="24" baseType="variant">
      <vt:variant>
        <vt:i4>4587557</vt:i4>
      </vt:variant>
      <vt:variant>
        <vt:i4>9</vt:i4>
      </vt:variant>
      <vt:variant>
        <vt:i4>0</vt:i4>
      </vt:variant>
      <vt:variant>
        <vt:i4>5</vt:i4>
      </vt:variant>
      <vt:variant>
        <vt:lpwstr>mailto:ewilson@psc.ga.gov</vt:lpwstr>
      </vt:variant>
      <vt:variant>
        <vt:lpwstr/>
      </vt:variant>
      <vt:variant>
        <vt:i4>5832750</vt:i4>
      </vt:variant>
      <vt:variant>
        <vt:i4>6</vt:i4>
      </vt:variant>
      <vt:variant>
        <vt:i4>0</vt:i4>
      </vt:variant>
      <vt:variant>
        <vt:i4>5</vt:i4>
      </vt:variant>
      <vt:variant>
        <vt:lpwstr>mailto:stanner@psc.ga.gov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https://psc.ga.gov/alternative-efile/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http://rules.sos.state.ga.us/GAC/515-12-1-.37?urlRedirected=yes&amp;data=admin&amp;lookingfor=515-12-1-.37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subject/>
  <dc:creator>DANW1</dc:creator>
  <cp:keywords/>
  <cp:lastModifiedBy>Patrick Reinhardt</cp:lastModifiedBy>
  <cp:revision>3</cp:revision>
  <dcterms:created xsi:type="dcterms:W3CDTF">2022-04-14T15:48:00Z</dcterms:created>
  <dcterms:modified xsi:type="dcterms:W3CDTF">2022-04-14T15:48:00Z</dcterms:modified>
</cp:coreProperties>
</file>